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08F52B7A" w:rsidR="00D25C1D" w:rsidRPr="00D25C1D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>е № 46</w:t>
      </w:r>
      <w:bookmarkStart w:id="0" w:name="_GoBack"/>
      <w:bookmarkEnd w:id="0"/>
    </w:p>
    <w:p w14:paraId="773E6A66" w14:textId="7435ECB2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10270" w:rsidRPr="00E10270">
        <w:rPr>
          <w:rFonts w:ascii="Times New Roman" w:hAnsi="Times New Roman" w:cs="Times New Roman"/>
          <w:b/>
          <w:sz w:val="24"/>
          <w:szCs w:val="24"/>
        </w:rPr>
        <w:t xml:space="preserve">Диагностические реагенты для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</w:rPr>
        <w:t>автоматическ</w:t>
      </w:r>
      <w:proofErr w:type="spellEnd"/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="00E10270" w:rsidRPr="00E10270">
        <w:rPr>
          <w:rFonts w:ascii="Times New Roman" w:hAnsi="Times New Roman" w:cs="Times New Roman"/>
          <w:b/>
          <w:sz w:val="24"/>
          <w:szCs w:val="24"/>
        </w:rPr>
        <w:t xml:space="preserve"> анализатора осадка мочи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UriSed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mini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77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Elektronika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Kfk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>.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закрытого типа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AC05197" w14:textId="77777777" w:rsidR="00E10270" w:rsidRPr="00D25C1D" w:rsidRDefault="00E10270" w:rsidP="00E10270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1677"/>
        <w:gridCol w:w="3975"/>
        <w:gridCol w:w="827"/>
        <w:gridCol w:w="666"/>
        <w:gridCol w:w="831"/>
        <w:gridCol w:w="1154"/>
      </w:tblGrid>
      <w:tr w:rsidR="00EC0147" w14:paraId="49419E90" w14:textId="77777777" w:rsidTr="00EC0147">
        <w:trPr>
          <w:trHeight w:val="22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6176" w14:textId="653BE020" w:rsidR="00EC0147" w:rsidRDefault="00EC0147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42C" w14:textId="45121D37" w:rsidR="00EC0147" w:rsidRPr="00A51DEE" w:rsidRDefault="00EC0147" w:rsidP="00E10270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DE2" w14:textId="52FDD1A6" w:rsidR="00EC0147" w:rsidRPr="00A51DEE" w:rsidRDefault="00EC0147" w:rsidP="00E10270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745" w14:textId="6E609F33" w:rsidR="00EC0147" w:rsidRDefault="00EC0147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8AF" w14:textId="0BC855D3" w:rsidR="00EC0147" w:rsidRDefault="00EC0147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5A83" w14:textId="1F914184" w:rsidR="00EC0147" w:rsidRDefault="00EC0147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4BC" w14:textId="228B31D5" w:rsidR="00EC0147" w:rsidRDefault="00EC0147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EC0147" w14:paraId="09E3BCBA" w14:textId="77777777" w:rsidTr="00EC0147">
        <w:trPr>
          <w:trHeight w:val="22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D2BD" w14:textId="77777777" w:rsidR="00EC0147" w:rsidRPr="00A51DEE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3AC8" w14:textId="77777777" w:rsidR="00EC0147" w:rsidRPr="00A51DEE" w:rsidRDefault="00EC0147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Кюветы 600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805" w14:textId="77777777" w:rsidR="00EC0147" w:rsidRPr="00A51DEE" w:rsidRDefault="00EC0147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Диагностические реагенты для анализатора осадка мочи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закрытого типа Кюветы 600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69B" w14:textId="77777777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1A64" w14:textId="24FC4A75" w:rsidR="00EC0147" w:rsidRPr="00933635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3F3F" w14:textId="6DCE49C5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297100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5AAF" w14:textId="756967B0" w:rsidR="00EC0147" w:rsidRPr="00933635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1 782 600</w:t>
            </w:r>
          </w:p>
        </w:tc>
      </w:tr>
      <w:tr w:rsidR="00EC0147" w14:paraId="0E532077" w14:textId="77777777" w:rsidTr="00EC0147">
        <w:trPr>
          <w:trHeight w:val="22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D430" w14:textId="77777777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D3C9" w14:textId="77777777" w:rsidR="00EC0147" w:rsidRPr="00A51DEE" w:rsidRDefault="00EC0147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Ликвичек Контроль «Общий анализ мочи», двухуровневый (6 флаконов для каждого уровня)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94F0" w14:textId="77777777" w:rsidR="00EC0147" w:rsidRPr="00A51DEE" w:rsidRDefault="00EC0147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Диагностические реагенты для анализатора осадка мочи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закрытого типа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Ликвичек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Контроль «Общий анализ мочи», двухуровневый (6 флаконов для каждого уровня) Обязательное наличие заводских референтных значений для анализатора осадка мочи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7B24" w14:textId="77777777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DBE6" w14:textId="77777777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D125" w14:textId="1170D5BA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280000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EAE" w14:textId="5231F1A8" w:rsidR="00EC0147" w:rsidRDefault="00EC0147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280 000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391390C0" w14:textId="16B6E3E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и место предоставления ценовых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с 10 ч. 00 мин. «18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августа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2023 г. по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аптеки 1 этаж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EA4DF41" w14:textId="3064B778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Окончательный срок представления ценовых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до 12 ч. 00 мин. 25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августа 2023 г.</w:t>
      </w:r>
    </w:p>
    <w:p w14:paraId="5615A1B8" w14:textId="7C63E10A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ценовыми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ложениями будут вскрываться в 16 ч. 30 мин. «25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августа 2023 г. по следующему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525F3-D288-4E37-AC23-2166388B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39</cp:revision>
  <cp:lastPrinted>2017-10-05T09:06:00Z</cp:lastPrinted>
  <dcterms:created xsi:type="dcterms:W3CDTF">2020-12-02T09:09:00Z</dcterms:created>
  <dcterms:modified xsi:type="dcterms:W3CDTF">2023-08-18T04:49:00Z</dcterms:modified>
</cp:coreProperties>
</file>