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5622C7CC" w:rsidR="00EB4A2F" w:rsidRDefault="009A324D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№41</w:t>
      </w:r>
      <w:bookmarkStart w:id="0" w:name="_GoBack"/>
      <w:bookmarkEnd w:id="0"/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10A319A6" w14:textId="664C5E11" w:rsidR="00E05877" w:rsidRPr="004C2952" w:rsidRDefault="00874018" w:rsidP="0002549B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4C2952">
        <w:rPr>
          <w:rStyle w:val="a9"/>
          <w:rFonts w:ascii="Times New Roman" w:hAnsi="Times New Roman" w:cs="Times New Roman"/>
          <w:b w:val="0"/>
          <w:i w:val="0"/>
        </w:rPr>
        <w:t>Расходные материалы</w:t>
      </w:r>
    </w:p>
    <w:p w14:paraId="5AA77BFC" w14:textId="77777777" w:rsidR="004C2952" w:rsidRPr="0002549B" w:rsidRDefault="004C2952" w:rsidP="0002549B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4C2952" w14:paraId="287CDE95" w14:textId="77777777" w:rsidTr="00FA7880">
        <w:tc>
          <w:tcPr>
            <w:tcW w:w="355" w:type="pct"/>
            <w:vAlign w:val="center"/>
          </w:tcPr>
          <w:p w14:paraId="7D67D938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14:paraId="14052F5C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14:paraId="25F69332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14:paraId="7F79B688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14:paraId="7B5C89A5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28198417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14:paraId="75ED37A6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4C2952" w14:paraId="4730D576" w14:textId="77777777" w:rsidTr="00FA7880">
        <w:tc>
          <w:tcPr>
            <w:tcW w:w="5000" w:type="pct"/>
            <w:gridSpan w:val="7"/>
            <w:vAlign w:val="center"/>
          </w:tcPr>
          <w:p w14:paraId="5973B698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 для лаборатории</w:t>
            </w:r>
          </w:p>
        </w:tc>
      </w:tr>
      <w:tr w:rsidR="004C2952" w14:paraId="74E5644C" w14:textId="77777777" w:rsidTr="00FA7880">
        <w:tc>
          <w:tcPr>
            <w:tcW w:w="355" w:type="pct"/>
            <w:vAlign w:val="center"/>
          </w:tcPr>
          <w:p w14:paraId="3779ED74" w14:textId="77777777" w:rsidR="004C2952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  <w:vAlign w:val="center"/>
          </w:tcPr>
          <w:p w14:paraId="5B974FF5" w14:textId="77777777" w:rsidR="004C2952" w:rsidRPr="007F21EC" w:rsidRDefault="004C2952" w:rsidP="00FA7880">
            <w:pPr>
              <w:rPr>
                <w:rFonts w:ascii="Times New Roman" w:eastAsia="Calibri" w:hAnsi="Times New Roman" w:cs="Times New Roman"/>
              </w:rPr>
            </w:pPr>
            <w:r w:rsidRPr="007F21EC">
              <w:rPr>
                <w:rFonts w:ascii="Times New Roman" w:eastAsia="Calibri" w:hAnsi="Times New Roman" w:cs="Times New Roman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</w:rPr>
              <w:t xml:space="preserve"> 3,2% с голубой крышкой (пробкой) объемом 3,6 мл</w:t>
            </w:r>
          </w:p>
        </w:tc>
        <w:tc>
          <w:tcPr>
            <w:tcW w:w="1704" w:type="pct"/>
            <w:vAlign w:val="center"/>
          </w:tcPr>
          <w:p w14:paraId="56E35B85" w14:textId="77777777" w:rsidR="004C2952" w:rsidRPr="007F21EC" w:rsidRDefault="004C2952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3,2% с голубой крышкой (пробкой) объемом 3,6 мл</w:t>
            </w:r>
          </w:p>
        </w:tc>
        <w:tc>
          <w:tcPr>
            <w:tcW w:w="444" w:type="pct"/>
            <w:vAlign w:val="center"/>
          </w:tcPr>
          <w:p w14:paraId="6B3ADE45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71" w:type="pct"/>
            <w:vAlign w:val="center"/>
          </w:tcPr>
          <w:p w14:paraId="4C6DFEEB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8" w:type="pct"/>
            <w:vAlign w:val="center"/>
          </w:tcPr>
          <w:p w14:paraId="32D94EF8" w14:textId="77777777" w:rsidR="004C2952" w:rsidRDefault="004C2952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00" w:type="pct"/>
            <w:vAlign w:val="center"/>
          </w:tcPr>
          <w:p w14:paraId="55B75284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105 000</w:t>
            </w:r>
          </w:p>
        </w:tc>
      </w:tr>
      <w:tr w:rsidR="004C2952" w14:paraId="0905E3D3" w14:textId="77777777" w:rsidTr="00FA7880">
        <w:tc>
          <w:tcPr>
            <w:tcW w:w="355" w:type="pct"/>
            <w:vAlign w:val="center"/>
          </w:tcPr>
          <w:p w14:paraId="1F45A95A" w14:textId="77777777" w:rsidR="004C2952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14:paraId="4E7EB158" w14:textId="2F1C3793" w:rsidR="004C2952" w:rsidRPr="00805A38" w:rsidRDefault="004C2952" w:rsidP="00FA7880">
            <w:pPr>
              <w:rPr>
                <w:rFonts w:ascii="Times New Roman" w:eastAsia="Calibri" w:hAnsi="Times New Roman" w:cs="Times New Roman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0-200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E2A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желтые </w:t>
            </w:r>
          </w:p>
        </w:tc>
        <w:tc>
          <w:tcPr>
            <w:tcW w:w="1704" w:type="pct"/>
            <w:vAlign w:val="center"/>
          </w:tcPr>
          <w:p w14:paraId="6D665A07" w14:textId="77777777" w:rsidR="004C2952" w:rsidRPr="00805A38" w:rsidRDefault="004C2952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– 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желтые</w:t>
            </w:r>
          </w:p>
        </w:tc>
        <w:tc>
          <w:tcPr>
            <w:tcW w:w="444" w:type="pct"/>
            <w:vAlign w:val="center"/>
          </w:tcPr>
          <w:p w14:paraId="0A98AF50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71" w:type="pct"/>
            <w:vAlign w:val="center"/>
          </w:tcPr>
          <w:p w14:paraId="1E8A51C7" w14:textId="132CDDDC" w:rsidR="004C2952" w:rsidRDefault="00CE2A44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18" w:type="pct"/>
            <w:vAlign w:val="center"/>
          </w:tcPr>
          <w:p w14:paraId="3B6FFE3C" w14:textId="7F54C877" w:rsidR="004C2952" w:rsidRDefault="00C2186D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pct"/>
            <w:vAlign w:val="center"/>
          </w:tcPr>
          <w:p w14:paraId="52790D73" w14:textId="56884FE9" w:rsidR="004C2952" w:rsidRDefault="00CE2A44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30F7656E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</w:t>
      </w:r>
      <w:r w:rsidR="009A324D">
        <w:rPr>
          <w:rFonts w:ascii="Times New Roman" w:hAnsi="Times New Roman" w:cs="Times New Roman"/>
        </w:rPr>
        <w:t>предложений с  10 ч. 00 мин. «19</w:t>
      </w:r>
      <w:r>
        <w:rPr>
          <w:rFonts w:ascii="Times New Roman" w:hAnsi="Times New Roman" w:cs="Times New Roman"/>
        </w:rPr>
        <w:t xml:space="preserve">» </w:t>
      </w:r>
      <w:r w:rsidR="009A324D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3AD7A89C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</w:t>
      </w:r>
      <w:r w:rsidR="009A324D">
        <w:rPr>
          <w:rFonts w:ascii="Times New Roman" w:hAnsi="Times New Roman" w:cs="Times New Roman"/>
          <w:b/>
        </w:rPr>
        <w:t xml:space="preserve"> предложений до 10 ч. 00 мин. «26</w:t>
      </w:r>
      <w:r>
        <w:rPr>
          <w:rFonts w:ascii="Times New Roman" w:hAnsi="Times New Roman" w:cs="Times New Roman"/>
          <w:b/>
        </w:rPr>
        <w:t xml:space="preserve">» </w:t>
      </w:r>
      <w:r w:rsidR="009A324D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2023 г.</w:t>
      </w:r>
    </w:p>
    <w:p w14:paraId="5D2FE618" w14:textId="3DB21AD1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Конверты с ценовыми предложениями будут вскрываться в 12 ч. </w:t>
      </w:r>
      <w:r w:rsidR="004C2952">
        <w:rPr>
          <w:rFonts w:ascii="Times New Roman" w:hAnsi="Times New Roman" w:cs="Times New Roman"/>
        </w:rPr>
        <w:t>5</w:t>
      </w:r>
      <w:r w:rsidR="009A324D">
        <w:rPr>
          <w:rFonts w:ascii="Times New Roman" w:hAnsi="Times New Roman" w:cs="Times New Roman"/>
        </w:rPr>
        <w:t>0 мин. «26</w:t>
      </w:r>
      <w:r>
        <w:rPr>
          <w:rFonts w:ascii="Times New Roman" w:hAnsi="Times New Roman" w:cs="Times New Roman"/>
        </w:rPr>
        <w:t xml:space="preserve">» </w:t>
      </w:r>
      <w:r w:rsidR="009A324D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549B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2952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324D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186D"/>
    <w:rsid w:val="00C2607D"/>
    <w:rsid w:val="00C419FC"/>
    <w:rsid w:val="00C87844"/>
    <w:rsid w:val="00C92A23"/>
    <w:rsid w:val="00CB1A9B"/>
    <w:rsid w:val="00CE2A44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90319-8F8D-4B11-9D33-5A4AED3D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2023-03-07T10:16:00Z</dcterms:created>
  <dcterms:modified xsi:type="dcterms:W3CDTF">2023-06-16T09:02:00Z</dcterms:modified>
</cp:coreProperties>
</file>