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49775C86" w:rsidR="000527CA" w:rsidRPr="002D604C" w:rsidRDefault="002D604C" w:rsidP="002D604C">
      <w:pPr>
        <w:spacing w:line="240" w:lineRule="auto"/>
        <w:rPr>
          <w:b/>
          <w:i/>
          <w:color w:val="002060"/>
          <w:sz w:val="20"/>
          <w:szCs w:val="28"/>
        </w:rPr>
      </w:pPr>
      <w:r w:rsidRPr="002D604C">
        <w:rPr>
          <w:b/>
          <w:i/>
          <w:color w:val="002060"/>
          <w:sz w:val="20"/>
          <w:szCs w:val="28"/>
        </w:rPr>
        <w:t>Объявление № 14</w:t>
      </w:r>
    </w:p>
    <w:p w14:paraId="614621DB" w14:textId="6F846270" w:rsidR="007A7331" w:rsidRPr="002D604C" w:rsidRDefault="002D604C" w:rsidP="002D604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2D604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ахарова,1А, объявляет о проведении закупа  способом запроса ценовых предложений</w:t>
      </w: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на </w:t>
      </w:r>
      <w:r w:rsidR="007A7331" w:rsidRPr="002D604C">
        <w:rPr>
          <w:rFonts w:ascii="Times New Roman" w:eastAsia="Calibri" w:hAnsi="Times New Roman" w:cs="Times New Roman"/>
          <w:sz w:val="24"/>
          <w:szCs w:val="24"/>
        </w:rPr>
        <w:t xml:space="preserve">Реагенты для гематологического анализатора ВС 20S </w:t>
      </w:r>
      <w:proofErr w:type="spellStart"/>
      <w:r w:rsidR="007A7331" w:rsidRPr="002D604C">
        <w:rPr>
          <w:rFonts w:ascii="Times New Roman" w:eastAsia="Calibri" w:hAnsi="Times New Roman" w:cs="Times New Roman"/>
          <w:sz w:val="24"/>
          <w:szCs w:val="24"/>
          <w:lang w:val="en-US"/>
        </w:rPr>
        <w:t>Mindray</w:t>
      </w:r>
      <w:proofErr w:type="spellEnd"/>
      <w:r w:rsidR="007A7331" w:rsidRPr="002D604C">
        <w:rPr>
          <w:rFonts w:ascii="Times New Roman" w:hAnsi="Times New Roman" w:cs="Times New Roman"/>
          <w:sz w:val="24"/>
          <w:szCs w:val="24"/>
        </w:rPr>
        <w:t xml:space="preserve"> закрытого типа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6CDABB" w14:textId="03101E4A" w:rsidR="007A7331" w:rsidRDefault="007A7331" w:rsidP="00E9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7A7331" w:rsidRPr="00D25E87" w14:paraId="51635996" w14:textId="77777777" w:rsidTr="005D5B61">
        <w:tc>
          <w:tcPr>
            <w:tcW w:w="355" w:type="pct"/>
            <w:vAlign w:val="center"/>
          </w:tcPr>
          <w:p w14:paraId="4E9FC6A7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14:paraId="6294CD3B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14:paraId="0192451A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14:paraId="6371A2CD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14:paraId="197F80B2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4B78F305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14:paraId="7A0FF628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7A7331" w:rsidRPr="007E0BC3" w14:paraId="26C0640E" w14:textId="77777777" w:rsidTr="005D5B61">
        <w:tc>
          <w:tcPr>
            <w:tcW w:w="355" w:type="pct"/>
            <w:vAlign w:val="center"/>
          </w:tcPr>
          <w:p w14:paraId="30462CA6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</w:tcPr>
          <w:p w14:paraId="0F2BA2E4" w14:textId="77777777" w:rsidR="007A7331" w:rsidRPr="007E0BC3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0BC3">
              <w:rPr>
                <w:rFonts w:ascii="Times New Roman" w:eastAsia="Calibri" w:hAnsi="Times New Roman" w:cs="Times New Roman"/>
              </w:rPr>
              <w:t>Изотонический разбавитель 20л/</w:t>
            </w:r>
            <w:proofErr w:type="spellStart"/>
            <w:r w:rsidRPr="007E0BC3">
              <w:rPr>
                <w:rFonts w:ascii="Times New Roman" w:eastAsia="Calibri" w:hAnsi="Times New Roman" w:cs="Times New Roman"/>
              </w:rPr>
              <w:t>кан</w:t>
            </w:r>
            <w:proofErr w:type="spellEnd"/>
            <w:r w:rsidRPr="007E0B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04" w:type="pct"/>
          </w:tcPr>
          <w:p w14:paraId="1814BC5A" w14:textId="77777777" w:rsidR="007A7331" w:rsidRPr="007E0BC3" w:rsidRDefault="007A7331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Специальный разбавитель марки 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предназначенный для разведения цельной крови при подсчете форменных элементов. В составе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упаковке. Упаковка должна быть маркирована специальным штриховым кодом совместимым со считывателем для закрытой системы. Объем упаковки не менее </w:t>
            </w:r>
            <w:smartTag w:uri="urn:schemas-microsoft-com:office:smarttags" w:element="metricconverter">
              <w:smartTagPr>
                <w:attr w:name="ProductID" w:val="20 литров"/>
              </w:smartTagPr>
              <w:r w:rsidRPr="007E0BC3">
                <w:rPr>
                  <w:rFonts w:ascii="Times New Roman" w:eastAsia="Calibri" w:hAnsi="Times New Roman" w:cs="Times New Roman"/>
                  <w:sz w:val="20"/>
                  <w:szCs w:val="20"/>
                </w:rPr>
                <w:t>20 литров</w:t>
              </w:r>
            </w:smartTag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4" w:type="pct"/>
            <w:vAlign w:val="center"/>
          </w:tcPr>
          <w:p w14:paraId="6E8A9306" w14:textId="77777777" w:rsidR="007A7331" w:rsidRPr="007E0BC3" w:rsidRDefault="007A7331" w:rsidP="005D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BC3"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371" w:type="pct"/>
            <w:vAlign w:val="center"/>
          </w:tcPr>
          <w:p w14:paraId="55372E36" w14:textId="1C7443FA" w:rsidR="007A7331" w:rsidRPr="007A7331" w:rsidRDefault="007A7331" w:rsidP="005D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18" w:type="pct"/>
            <w:vAlign w:val="center"/>
          </w:tcPr>
          <w:p w14:paraId="40F4B026" w14:textId="4891005E" w:rsidR="007A7331" w:rsidRPr="00724FC0" w:rsidRDefault="00724FC0" w:rsidP="005D5B61">
            <w:pPr>
              <w:spacing w:before="18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74000</w:t>
            </w:r>
          </w:p>
        </w:tc>
        <w:tc>
          <w:tcPr>
            <w:tcW w:w="500" w:type="pct"/>
            <w:vAlign w:val="center"/>
          </w:tcPr>
          <w:p w14:paraId="0616762E" w14:textId="36972C0B" w:rsidR="007A7331" w:rsidRPr="00724FC0" w:rsidRDefault="00724FC0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1 110 000</w:t>
            </w:r>
          </w:p>
        </w:tc>
      </w:tr>
      <w:tr w:rsidR="007A7331" w:rsidRPr="007E0BC3" w14:paraId="12F8ADBE" w14:textId="77777777" w:rsidTr="005D5B61">
        <w:tc>
          <w:tcPr>
            <w:tcW w:w="355" w:type="pct"/>
            <w:vAlign w:val="center"/>
          </w:tcPr>
          <w:p w14:paraId="3DCB4068" w14:textId="77777777" w:rsidR="007A7331" w:rsidRPr="00D25E87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</w:tcPr>
          <w:p w14:paraId="3972AF06" w14:textId="77777777" w:rsidR="007A7331" w:rsidRPr="007E0BC3" w:rsidRDefault="007A7331" w:rsidP="005D5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0BC3">
              <w:rPr>
                <w:rFonts w:ascii="Times New Roman" w:eastAsia="Calibri" w:hAnsi="Times New Roman" w:cs="Times New Roman"/>
              </w:rPr>
              <w:t>Лизирующий</w:t>
            </w:r>
            <w:proofErr w:type="spellEnd"/>
            <w:r w:rsidRPr="007E0BC3">
              <w:rPr>
                <w:rFonts w:ascii="Times New Roman" w:eastAsia="Calibri" w:hAnsi="Times New Roman" w:cs="Times New Roman"/>
              </w:rPr>
              <w:t xml:space="preserve"> реагент</w:t>
            </w:r>
            <w:r w:rsidRPr="007E0B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0BC3">
              <w:rPr>
                <w:rFonts w:ascii="Times New Roman" w:hAnsi="Times New Roman" w:cs="Times New Roman"/>
              </w:rPr>
              <w:t>флак</w:t>
            </w:r>
            <w:proofErr w:type="spellEnd"/>
            <w:r w:rsidRPr="007E0BC3">
              <w:rPr>
                <w:rFonts w:ascii="Times New Roman" w:hAnsi="Times New Roman" w:cs="Times New Roman"/>
              </w:rPr>
              <w:t xml:space="preserve"> 500мл</w:t>
            </w:r>
          </w:p>
        </w:tc>
        <w:tc>
          <w:tcPr>
            <w:tcW w:w="1704" w:type="pct"/>
          </w:tcPr>
          <w:p w14:paraId="7FB13977" w14:textId="77777777" w:rsidR="007A7331" w:rsidRPr="007E0BC3" w:rsidRDefault="007A7331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Специальный жидкий реагент марки 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CFL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предназначенный для </w:t>
            </w:r>
            <w:proofErr w:type="spellStart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лизирования</w:t>
            </w:r>
            <w:proofErr w:type="spellEnd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эритроцитов при подсчете гемоглобина. В составе не должны содержаться цианиды и азиды. Флакон должен быть маркирован специальным штриховым кодом совместимым со считывателем для закрытой системы. Объем флакона не менее 500мл.</w:t>
            </w:r>
          </w:p>
        </w:tc>
        <w:tc>
          <w:tcPr>
            <w:tcW w:w="444" w:type="pct"/>
            <w:vAlign w:val="center"/>
          </w:tcPr>
          <w:p w14:paraId="4CF68497" w14:textId="77777777" w:rsidR="007A7331" w:rsidRPr="007E0BC3" w:rsidRDefault="007A7331" w:rsidP="005D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BC3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371" w:type="pct"/>
            <w:vAlign w:val="center"/>
          </w:tcPr>
          <w:p w14:paraId="28496029" w14:textId="0D58C138" w:rsidR="007A7331" w:rsidRPr="00C87844" w:rsidRDefault="00C87844" w:rsidP="005D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18" w:type="pct"/>
            <w:vAlign w:val="center"/>
          </w:tcPr>
          <w:p w14:paraId="21FACD6D" w14:textId="2A1BD110" w:rsidR="007A7331" w:rsidRPr="00724FC0" w:rsidRDefault="00724FC0" w:rsidP="005D5B61">
            <w:pPr>
              <w:spacing w:before="18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41 950</w:t>
            </w:r>
          </w:p>
        </w:tc>
        <w:tc>
          <w:tcPr>
            <w:tcW w:w="500" w:type="pct"/>
            <w:vAlign w:val="center"/>
          </w:tcPr>
          <w:p w14:paraId="2DA7A1D8" w14:textId="4AC2CD4B" w:rsidR="007A7331" w:rsidRPr="00724FC0" w:rsidRDefault="00724FC0" w:rsidP="005D5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839 000</w:t>
            </w:r>
          </w:p>
        </w:tc>
      </w:tr>
      <w:tr w:rsidR="007A7331" w:rsidRPr="007E0BC3" w14:paraId="323FC987" w14:textId="77777777" w:rsidTr="00724FC0">
        <w:tc>
          <w:tcPr>
            <w:tcW w:w="355" w:type="pct"/>
            <w:vAlign w:val="center"/>
          </w:tcPr>
          <w:p w14:paraId="692E166E" w14:textId="77777777" w:rsidR="007A7331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8" w:type="pct"/>
            <w:vAlign w:val="center"/>
          </w:tcPr>
          <w:p w14:paraId="281F73F2" w14:textId="77777777" w:rsidR="007A7331" w:rsidRPr="007E0BC3" w:rsidRDefault="007A7331" w:rsidP="005D5B61">
            <w:pPr>
              <w:rPr>
                <w:rFonts w:ascii="Times New Roman" w:hAnsi="Times New Roman" w:cs="Times New Roman"/>
              </w:rPr>
            </w:pPr>
            <w:r w:rsidRPr="007E0BC3">
              <w:rPr>
                <w:rFonts w:ascii="Times New Roman" w:eastAsia="Calibri" w:hAnsi="Times New Roman" w:cs="Times New Roman"/>
              </w:rPr>
              <w:t>Чистящий</w:t>
            </w:r>
            <w:r w:rsidRPr="007E0BC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E0BC3">
              <w:rPr>
                <w:rFonts w:ascii="Times New Roman" w:eastAsia="Calibri" w:hAnsi="Times New Roman" w:cs="Times New Roman"/>
              </w:rPr>
              <w:t>раствор</w:t>
            </w:r>
            <w:r w:rsidRPr="007E0BC3">
              <w:rPr>
                <w:rFonts w:ascii="Times New Roman" w:eastAsia="Calibri" w:hAnsi="Times New Roman" w:cs="Times New Roman"/>
                <w:lang w:val="en-US"/>
              </w:rPr>
              <w:t xml:space="preserve"> 17</w:t>
            </w:r>
            <w:r w:rsidRPr="007E0BC3">
              <w:rPr>
                <w:rFonts w:ascii="Times New Roman" w:eastAsia="Calibri" w:hAnsi="Times New Roman" w:cs="Times New Roman"/>
              </w:rPr>
              <w:t>мл</w:t>
            </w:r>
            <w:r w:rsidRPr="007E0BC3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704" w:type="pct"/>
          </w:tcPr>
          <w:p w14:paraId="59AFD9AA" w14:textId="77777777" w:rsidR="007A7331" w:rsidRPr="007E0BC3" w:rsidRDefault="007A7331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Универсальный чистящий реагент М30 Р, предназначенный для одновременной очистки счетных камер и трубопроводов от органических и неорганических загрязнений. Реагент не должен оказывать на очищаемые элементы коррозийного, окисляющего воздействия, а также должен легко вымываться. Реагент должен быть в наборе  из 12 флаконов. Каждый флакон по 17мл. Данная фасовка предназначена для удобства и совместимости с длиной аспирационного зонда при проведении процедуры очистки анализатора.</w:t>
            </w:r>
          </w:p>
        </w:tc>
        <w:tc>
          <w:tcPr>
            <w:tcW w:w="444" w:type="pct"/>
            <w:vAlign w:val="center"/>
          </w:tcPr>
          <w:p w14:paraId="4A3E24ED" w14:textId="77777777" w:rsidR="007A7331" w:rsidRPr="007E0BC3" w:rsidRDefault="007A7331" w:rsidP="005D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BC3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371" w:type="pct"/>
            <w:vAlign w:val="center"/>
          </w:tcPr>
          <w:p w14:paraId="4D1B6D97" w14:textId="7DFCF9D6" w:rsidR="007A7331" w:rsidRPr="00C87844" w:rsidRDefault="00C87844" w:rsidP="005D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518" w:type="pct"/>
            <w:vAlign w:val="center"/>
          </w:tcPr>
          <w:p w14:paraId="30481D5D" w14:textId="2482C90C" w:rsidR="007A7331" w:rsidRPr="00724FC0" w:rsidRDefault="00724FC0" w:rsidP="005D5B61">
            <w:pPr>
              <w:spacing w:before="18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5400</w:t>
            </w:r>
          </w:p>
        </w:tc>
        <w:tc>
          <w:tcPr>
            <w:tcW w:w="500" w:type="pct"/>
            <w:vAlign w:val="center"/>
          </w:tcPr>
          <w:p w14:paraId="599B34A7" w14:textId="579351CC" w:rsidR="007A7331" w:rsidRPr="00724FC0" w:rsidRDefault="00724FC0" w:rsidP="005D5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648 000</w:t>
            </w:r>
          </w:p>
        </w:tc>
      </w:tr>
      <w:tr w:rsidR="007A7331" w:rsidRPr="007E0BC3" w14:paraId="45752EA3" w14:textId="77777777" w:rsidTr="005D5B61">
        <w:tc>
          <w:tcPr>
            <w:tcW w:w="355" w:type="pct"/>
            <w:vAlign w:val="center"/>
          </w:tcPr>
          <w:p w14:paraId="5423183C" w14:textId="77777777" w:rsidR="007A7331" w:rsidRDefault="007A7331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8" w:type="pct"/>
            <w:vAlign w:val="center"/>
          </w:tcPr>
          <w:p w14:paraId="6165879E" w14:textId="77777777" w:rsidR="007A7331" w:rsidRPr="007E0BC3" w:rsidRDefault="007A7331" w:rsidP="005D5B6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0BC3">
              <w:rPr>
                <w:rFonts w:ascii="Times New Roman" w:eastAsia="Calibri" w:hAnsi="Times New Roman" w:cs="Times New Roman"/>
              </w:rPr>
              <w:t>Набор контрольных растворов</w:t>
            </w:r>
          </w:p>
        </w:tc>
        <w:tc>
          <w:tcPr>
            <w:tcW w:w="1704" w:type="pct"/>
          </w:tcPr>
          <w:p w14:paraId="0F109FBA" w14:textId="77777777" w:rsidR="007A7331" w:rsidRPr="007E0BC3" w:rsidRDefault="007A7331" w:rsidP="005D5B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Набор марки В30 предназначен для ежедневного проведения </w:t>
            </w:r>
            <w:proofErr w:type="spellStart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внутрилабораторного</w:t>
            </w:r>
            <w:proofErr w:type="spellEnd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контроля точности измерений на приборах использующих в работе базовые реагенты М30. Набор должен состоять из трех флаконов, емкостью не менее 3,5мл каждый. Контрольные растворы предоставляют проверенные контрольные данные не менее чем по восьми параметрам </w:t>
            </w:r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клинического анализа крови плюс дополнительные аналитические параметры, относящиеся к </w:t>
            </w:r>
            <w:proofErr w:type="spellStart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трехвершинной</w:t>
            </w:r>
            <w:proofErr w:type="spellEnd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кривой распределения лейкоцитов, эритроцитов и тромбоцитов.  Наличие аттестованных </w:t>
            </w:r>
            <w:proofErr w:type="spellStart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референтных</w:t>
            </w:r>
            <w:proofErr w:type="spellEnd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параметров соответствующих низким, нормальным и высоким показателям указанным во вкладыше, который прилагается к набору. Дополнительно вкладыш должен иметь специальный штриховой код совместимый со считывателем для закрытой системы для автоматического ввода </w:t>
            </w:r>
            <w:proofErr w:type="spellStart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>референтных</w:t>
            </w:r>
            <w:proofErr w:type="spellEnd"/>
            <w:r w:rsidRPr="007E0B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параметров в память прибора.</w:t>
            </w:r>
          </w:p>
        </w:tc>
        <w:tc>
          <w:tcPr>
            <w:tcW w:w="444" w:type="pct"/>
            <w:vAlign w:val="center"/>
          </w:tcPr>
          <w:p w14:paraId="0BCC688F" w14:textId="77777777" w:rsidR="007A7331" w:rsidRPr="007E0BC3" w:rsidRDefault="007A7331" w:rsidP="005D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0BC3">
              <w:rPr>
                <w:rFonts w:ascii="Times New Roman" w:hAnsi="Times New Roman" w:cs="Times New Roman"/>
              </w:rPr>
              <w:lastRenderedPageBreak/>
              <w:t>упак</w:t>
            </w:r>
            <w:proofErr w:type="spellEnd"/>
          </w:p>
        </w:tc>
        <w:tc>
          <w:tcPr>
            <w:tcW w:w="371" w:type="pct"/>
            <w:vAlign w:val="center"/>
          </w:tcPr>
          <w:p w14:paraId="3BD3DC17" w14:textId="6B7D6BCD" w:rsidR="007A7331" w:rsidRPr="00C87844" w:rsidRDefault="00C87844" w:rsidP="005D5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8" w:type="pct"/>
            <w:vAlign w:val="center"/>
          </w:tcPr>
          <w:p w14:paraId="49AF234A" w14:textId="07B7E480" w:rsidR="007A7331" w:rsidRPr="00724FC0" w:rsidRDefault="00724FC0" w:rsidP="005D5B61">
            <w:pPr>
              <w:spacing w:before="18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98 514</w:t>
            </w:r>
          </w:p>
        </w:tc>
        <w:tc>
          <w:tcPr>
            <w:tcW w:w="500" w:type="pct"/>
            <w:vAlign w:val="center"/>
          </w:tcPr>
          <w:p w14:paraId="5EE9ABEB" w14:textId="1CCC5E86" w:rsidR="007A7331" w:rsidRPr="00724FC0" w:rsidRDefault="00724FC0" w:rsidP="005D5B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295 542</w:t>
            </w:r>
          </w:p>
        </w:tc>
      </w:tr>
      <w:tr w:rsidR="00C87844" w:rsidRPr="007E0BC3" w14:paraId="2F7F6C3B" w14:textId="77777777" w:rsidTr="005D5B61">
        <w:tc>
          <w:tcPr>
            <w:tcW w:w="355" w:type="pct"/>
            <w:vAlign w:val="center"/>
          </w:tcPr>
          <w:p w14:paraId="25971015" w14:textId="4667CE8D" w:rsidR="00C87844" w:rsidRPr="007A7331" w:rsidRDefault="00C87844" w:rsidP="00C8784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5</w:t>
            </w:r>
          </w:p>
        </w:tc>
        <w:tc>
          <w:tcPr>
            <w:tcW w:w="1108" w:type="pct"/>
            <w:vAlign w:val="center"/>
          </w:tcPr>
          <w:p w14:paraId="2F50C08F" w14:textId="485BBCDC" w:rsidR="00C87844" w:rsidRPr="00C87844" w:rsidRDefault="00C87844" w:rsidP="00C878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7844">
              <w:rPr>
                <w:rFonts w:ascii="Times New Roman" w:eastAsia="Calibri" w:hAnsi="Times New Roman" w:cs="Times New Roman"/>
                <w:bCs/>
                <w:lang w:eastAsia="ru-RU"/>
              </w:rPr>
              <w:t>Термобумага 5</w:t>
            </w:r>
            <w:r w:rsidRPr="00C87844">
              <w:rPr>
                <w:rFonts w:ascii="Times New Roman" w:eastAsia="Calibri" w:hAnsi="Times New Roman" w:cs="Times New Roman"/>
                <w:bCs/>
                <w:lang w:val="en-US" w:eastAsia="ru-RU"/>
              </w:rPr>
              <w:t>0</w:t>
            </w:r>
            <w:r w:rsidRPr="00C87844">
              <w:rPr>
                <w:rFonts w:ascii="Times New Roman" w:eastAsia="Calibri" w:hAnsi="Times New Roman" w:cs="Times New Roman"/>
                <w:bCs/>
                <w:lang w:eastAsia="ru-RU"/>
              </w:rPr>
              <w:t>*30</w:t>
            </w:r>
            <w:r w:rsidRPr="00C87844">
              <w:rPr>
                <w:rFonts w:ascii="Times New Roman" w:eastAsia="Calibri" w:hAnsi="Times New Roman" w:cs="Times New Roman"/>
                <w:bCs/>
                <w:lang w:val="en-US" w:eastAsia="ru-RU"/>
              </w:rPr>
              <w:t>/20</w:t>
            </w:r>
            <w:r w:rsidRPr="00C8784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87844">
              <w:rPr>
                <w:rFonts w:ascii="Times New Roman" w:eastAsia="Calibri" w:hAnsi="Times New Roman" w:cs="Times New Roman"/>
                <w:bCs/>
                <w:lang w:eastAsia="ru-RU"/>
              </w:rPr>
              <w:t>нар.Ч</w:t>
            </w:r>
            <w:proofErr w:type="spellEnd"/>
            <w:r w:rsidRPr="00C8784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(чистая)</w:t>
            </w:r>
          </w:p>
        </w:tc>
        <w:tc>
          <w:tcPr>
            <w:tcW w:w="1704" w:type="pct"/>
          </w:tcPr>
          <w:p w14:paraId="47F7FA00" w14:textId="715631BD" w:rsidR="00C87844" w:rsidRPr="00C87844" w:rsidRDefault="00C87844" w:rsidP="00C87844">
            <w:pPr>
              <w:rPr>
                <w:rFonts w:ascii="Times New Roman" w:eastAsia="Calibri" w:hAnsi="Times New Roman" w:cs="Times New Roman"/>
              </w:rPr>
            </w:pPr>
            <w:r w:rsidRPr="00C87844">
              <w:rPr>
                <w:rFonts w:ascii="Times New Roman" w:eastAsia="Calibri" w:hAnsi="Times New Roman" w:cs="Times New Roman"/>
              </w:rPr>
              <w:t>Термобумага для принтера лабораторной техники без сетки, наружная</w:t>
            </w:r>
          </w:p>
        </w:tc>
        <w:tc>
          <w:tcPr>
            <w:tcW w:w="444" w:type="pct"/>
            <w:vAlign w:val="center"/>
          </w:tcPr>
          <w:p w14:paraId="0F3EB9DB" w14:textId="5A7C1117" w:rsidR="00C87844" w:rsidRPr="00C87844" w:rsidRDefault="00C87844" w:rsidP="00C878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371" w:type="pct"/>
            <w:vAlign w:val="center"/>
          </w:tcPr>
          <w:p w14:paraId="746CB097" w14:textId="46ABB34F" w:rsidR="00C87844" w:rsidRPr="00C87844" w:rsidRDefault="00C87844" w:rsidP="00C878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518" w:type="pct"/>
            <w:vAlign w:val="center"/>
          </w:tcPr>
          <w:p w14:paraId="08BF8D3D" w14:textId="3D055369" w:rsidR="00C87844" w:rsidRPr="00724FC0" w:rsidRDefault="00724FC0" w:rsidP="00C87844">
            <w:pPr>
              <w:spacing w:before="18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500" w:type="pct"/>
            <w:vAlign w:val="center"/>
          </w:tcPr>
          <w:p w14:paraId="379A24B8" w14:textId="2E130CE2" w:rsidR="00C87844" w:rsidRPr="00724FC0" w:rsidRDefault="00724FC0" w:rsidP="00C878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36 000</w:t>
            </w:r>
          </w:p>
        </w:tc>
      </w:tr>
    </w:tbl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4274E05B" w14:textId="77777777" w:rsidR="002D604C" w:rsidRPr="007D26FB" w:rsidRDefault="002D604C" w:rsidP="002D604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18CFCB84" w14:textId="77777777" w:rsidR="002D604C" w:rsidRPr="007D26FB" w:rsidRDefault="002D604C" w:rsidP="002D604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76BF533A" w14:textId="77777777" w:rsidR="002D604C" w:rsidRPr="007D26FB" w:rsidRDefault="002D604C" w:rsidP="002D604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>
        <w:rPr>
          <w:rFonts w:ascii="Times New Roman" w:hAnsi="Times New Roman" w:cs="Times New Roman"/>
        </w:rPr>
        <w:t xml:space="preserve"> предложений с  10 ч. 00 мин. «09» марта</w:t>
      </w:r>
      <w:r w:rsidRPr="007D26FB">
        <w:rPr>
          <w:rFonts w:ascii="Times New Roman" w:hAnsi="Times New Roman" w:cs="Times New Roman"/>
        </w:rPr>
        <w:t xml:space="preserve">  2023 г. по адресу: ВКО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ахарова,1А,каб. Бухгалтери</w:t>
      </w:r>
      <w:proofErr w:type="gramStart"/>
      <w:r w:rsidRPr="007D26FB">
        <w:rPr>
          <w:rFonts w:ascii="Times New Roman" w:hAnsi="Times New Roman" w:cs="Times New Roman"/>
        </w:rPr>
        <w:t>и(</w:t>
      </w:r>
      <w:proofErr w:type="spellStart"/>
      <w:proofErr w:type="gramEnd"/>
      <w:r w:rsidRPr="007D26FB">
        <w:rPr>
          <w:rFonts w:ascii="Times New Roman" w:hAnsi="Times New Roman" w:cs="Times New Roman"/>
        </w:rPr>
        <w:t>госзакуп</w:t>
      </w:r>
      <w:proofErr w:type="spellEnd"/>
      <w:r w:rsidRPr="007D26FB">
        <w:rPr>
          <w:rFonts w:ascii="Times New Roman" w:hAnsi="Times New Roman" w:cs="Times New Roman"/>
        </w:rPr>
        <w:t>).</w:t>
      </w:r>
    </w:p>
    <w:p w14:paraId="24E8D4D4" w14:textId="77777777" w:rsidR="002D604C" w:rsidRPr="007D26FB" w:rsidRDefault="002D604C" w:rsidP="002D604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>
        <w:rPr>
          <w:rFonts w:ascii="Times New Roman" w:hAnsi="Times New Roman" w:cs="Times New Roman"/>
          <w:b/>
        </w:rPr>
        <w:t>предложений до 10 ч. 00 мин. «16</w:t>
      </w:r>
      <w:r w:rsidRPr="007D26FB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марта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14:paraId="13398D21" w14:textId="4552C2F5" w:rsidR="002D604C" w:rsidRPr="007D26FB" w:rsidRDefault="002D604C" w:rsidP="002D604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будут вскрываться в 1</w:t>
      </w:r>
      <w:r>
        <w:rPr>
          <w:rFonts w:ascii="Times New Roman" w:hAnsi="Times New Roman" w:cs="Times New Roman"/>
        </w:rPr>
        <w:t>1 ч. 5</w:t>
      </w:r>
      <w:r>
        <w:rPr>
          <w:rFonts w:ascii="Times New Roman" w:hAnsi="Times New Roman" w:cs="Times New Roman"/>
        </w:rPr>
        <w:t>0</w:t>
      </w:r>
      <w:r w:rsidRPr="007D26FB">
        <w:rPr>
          <w:rFonts w:ascii="Times New Roman" w:hAnsi="Times New Roman" w:cs="Times New Roman"/>
        </w:rPr>
        <w:t xml:space="preserve"> мин. «</w:t>
      </w:r>
      <w:r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марта </w:t>
      </w:r>
      <w:r w:rsidRPr="007D26FB">
        <w:rPr>
          <w:rFonts w:ascii="Times New Roman" w:hAnsi="Times New Roman" w:cs="Times New Roman"/>
        </w:rPr>
        <w:t xml:space="preserve"> 2023 г. по следующему адресу: ВКО 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21E7E2BD" w14:textId="77777777" w:rsidR="002D604C" w:rsidRPr="007D26FB" w:rsidRDefault="002D604C" w:rsidP="002D604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57F22588" w14:textId="77777777" w:rsidR="002D604C" w:rsidRDefault="002D604C" w:rsidP="002D604C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14:paraId="377B60E3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sectPr w:rsidR="007A733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3A13"/>
    <w:rsid w:val="00206949"/>
    <w:rsid w:val="00235ACC"/>
    <w:rsid w:val="00237A04"/>
    <w:rsid w:val="00294B7E"/>
    <w:rsid w:val="002A2069"/>
    <w:rsid w:val="002A3D89"/>
    <w:rsid w:val="002A6EB9"/>
    <w:rsid w:val="002D604C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0354F-1AD8-44BE-B3DD-58AAC9B3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2023-03-07T09:28:00Z</dcterms:created>
  <dcterms:modified xsi:type="dcterms:W3CDTF">2023-03-07T09:28:00Z</dcterms:modified>
</cp:coreProperties>
</file>