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Default="00B72F8B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:rsidR="00B72F8B" w:rsidRPr="00CA13A0" w:rsidRDefault="00B72F8B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№8 от 11</w:t>
      </w:r>
      <w:r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</w:t>
      </w:r>
      <w:r w:rsidR="007D4D1F">
        <w:rPr>
          <w:rFonts w:ascii="Times New Roman" w:hAnsi="Times New Roman" w:cs="Times New Roman"/>
          <w:b/>
          <w:sz w:val="24"/>
          <w:szCs w:val="24"/>
        </w:rPr>
        <w:t xml:space="preserve"> ПРОТОКОЛА ИТОГОВ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 закупа способом запроса ценовых предложений «</w:t>
      </w:r>
      <w:r w:rsidRPr="00B72F8B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на Биохимический анализатор BS-200E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район,село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Курчум, ул</w:t>
      </w:r>
      <w:proofErr w:type="gramStart"/>
      <w:r w:rsidRPr="00CA13A0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CA13A0">
        <w:rPr>
          <w:rFonts w:ascii="Times New Roman" w:hAnsi="Times New Roman" w:cs="Times New Roman"/>
          <w:b/>
          <w:sz w:val="24"/>
          <w:szCs w:val="24"/>
        </w:rPr>
        <w:t>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tbl>
      <w:tblPr>
        <w:tblStyle w:val="a5"/>
        <w:tblW w:w="5315" w:type="pct"/>
        <w:tblLayout w:type="fixed"/>
        <w:tblLook w:val="04A0" w:firstRow="1" w:lastRow="0" w:firstColumn="1" w:lastColumn="0" w:noHBand="0" w:noVBand="1"/>
      </w:tblPr>
      <w:tblGrid>
        <w:gridCol w:w="619"/>
        <w:gridCol w:w="1927"/>
        <w:gridCol w:w="2964"/>
        <w:gridCol w:w="773"/>
        <w:gridCol w:w="645"/>
        <w:gridCol w:w="901"/>
        <w:gridCol w:w="873"/>
        <w:gridCol w:w="1471"/>
      </w:tblGrid>
      <w:tr w:rsidR="00E67772" w:rsidTr="00E67772">
        <w:tc>
          <w:tcPr>
            <w:tcW w:w="304" w:type="pct"/>
            <w:vAlign w:val="center"/>
          </w:tcPr>
          <w:p w:rsidR="00E67772" w:rsidRPr="00D25E87" w:rsidRDefault="00E6777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947" w:type="pct"/>
            <w:vAlign w:val="center"/>
          </w:tcPr>
          <w:p w:rsidR="00E67772" w:rsidRPr="00D25E87" w:rsidRDefault="00E6777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457" w:type="pct"/>
            <w:vAlign w:val="center"/>
          </w:tcPr>
          <w:p w:rsidR="00E67772" w:rsidRPr="00D25E87" w:rsidRDefault="00E6777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380" w:type="pct"/>
            <w:vAlign w:val="center"/>
          </w:tcPr>
          <w:p w:rsidR="00E67772" w:rsidRPr="00D25E87" w:rsidRDefault="00E6777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317" w:type="pct"/>
            <w:vAlign w:val="center"/>
          </w:tcPr>
          <w:p w:rsidR="00E67772" w:rsidRPr="00D25E87" w:rsidRDefault="00E6777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443" w:type="pct"/>
            <w:vAlign w:val="center"/>
          </w:tcPr>
          <w:p w:rsidR="00E67772" w:rsidRPr="00D25E87" w:rsidRDefault="00E6777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428" w:type="pct"/>
            <w:vAlign w:val="center"/>
          </w:tcPr>
          <w:p w:rsidR="00E67772" w:rsidRPr="00D25E87" w:rsidRDefault="00E6777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723" w:type="pct"/>
          </w:tcPr>
          <w:p w:rsidR="00E67772" w:rsidRPr="00D25E87" w:rsidRDefault="00E67772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ШыгысМедТрейд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АЛТ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1B274C">
              <w:rPr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sz w:val="16"/>
                <w:szCs w:val="16"/>
              </w:rPr>
              <w:t xml:space="preserve"> Двухкомпонентный набор реагентов для определения GOT/ALT.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28 150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422 250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28150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АСТ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GOT/A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28 150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422 250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28150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Альфа-Амилазы</w:t>
            </w:r>
            <w:proofErr w:type="gramEnd"/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48мл.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897 750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42750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Глюкозы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GLU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GodPap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23 650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354 750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23650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210мл.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864 000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36000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Мочевины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BUN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357 000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23800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Общего белка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205 200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17100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Общего билирубина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630 000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42000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Прямого билирубина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504 000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42000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Общего холестерина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CHOL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TC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385 200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32100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Триглицеридов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387 000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64500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Мочевой кислоты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216 300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36050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Железа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96мл.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167 700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55900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Одноуровневый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однокомпонентных и двухкомпонентных тестов. Лиофильно высушенная сыворотка с аттестованными значениями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калибровки тестов: GOT/ALT, GOT/A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ALB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GGT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GLU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GodPap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LDH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BUN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CHOL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TC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UA. При разведении лиофильной сыворотки, объем готового калибратора не менее 30мл.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141 400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282 800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141400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сыворотка НОРМА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Лиофильно высушенная сыворотка для проведения QC, с аттестованными нормальными значениями (N) для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определяемых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173 400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346 800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173400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сыворотка ПАТОЛОГИЯ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Лиофильно высушенная сыворотка для проведения QC, с аттестованными нормальными значениями (Р) для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определяемых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173 400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346 800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173400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Моющий раствор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Специальный концентрированный реагент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Dete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rgent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CD80. Реагент предназначен для приготовления моющего раствора использующегося для промывки блока реакционных кювет, дозирующих зондов, миксера. Готовый раствор не должен обладать коррозийными и окисляющими свойствами при контакте с деталями анализатора. Фасовка концентрата должна быть не менее 1 литра. Должно хватать для приготовления не менее чем </w:t>
            </w:r>
            <w:smartTag w:uri="urn:schemas-microsoft-com:office:smarttags" w:element="metricconverter">
              <w:smartTagPr>
                <w:attr w:name="ProductID" w:val="15 литров"/>
              </w:smartTagPr>
              <w:r w:rsidRPr="001B274C">
                <w:rPr>
                  <w:rFonts w:ascii="Times New Roman" w:eastAsia="Calibri" w:hAnsi="Times New Roman" w:cs="Times New Roman"/>
                  <w:sz w:val="16"/>
                  <w:szCs w:val="16"/>
                </w:rPr>
                <w:t>15 литров</w:t>
              </w:r>
            </w:smartTag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моющего раствора.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флакон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47 250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1 701 000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47250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С-реактивного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белка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методом нефелометрии. Объем рабочего раствора не менее 50мл.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Не требуется повторных процедур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64 250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1 670 500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64250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HDL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количественного определения липидного обмена высокой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79 700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398 500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79700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LDL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количественного определения липидного обмена низкой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89 900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449 500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89900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липидов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двухкомпонентных тестов при количественном определении липидов. Лиофильно высушенная сыворотка с аттестованными значениями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калибровки тестов: АроА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АроВ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HDL-C, LDL-C, определяемых методом прямой фотометрии без осаждения. При разведении лиофильной сыворотки, объем готового калибратора не менее 5мл.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123 820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371 460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123820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Калибратор для специфических белков </w:t>
            </w:r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Специальный калибратор на основе человеческой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сыворотки, имеющий аттестованные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референтные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значения, для проведения процедуры калибровки при выполнении тестов на С3, С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CRP,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IgA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IgG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IgM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Калибратор должен быть в жидком виде, полностью готовый, не требующий предварительной подготовки. Калибратор должен быть расфасован в несколько флаконов, что позволяет в дальнейшем использование отдельных флаконов для предотвращения контаминации и продления стабильности. Общий объем калибратора должен быть не менее 5мл. Флаконы с калибратором должны быть полностью адаптированы для реагентной карусели анализатора.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Каждый флакон должен быть снабжен специальным штрих-кодом совместимым со встроенным сканером анализатора.</w:t>
            </w:r>
            <w:proofErr w:type="gramEnd"/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507 000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169000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947" w:type="pct"/>
            <w:vAlign w:val="center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Щелочной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фосфотазы</w:t>
            </w:r>
            <w:proofErr w:type="spellEnd"/>
          </w:p>
        </w:tc>
        <w:tc>
          <w:tcPr>
            <w:tcW w:w="1457" w:type="pct"/>
          </w:tcPr>
          <w:p w:rsidR="00E67772" w:rsidRPr="001B274C" w:rsidRDefault="00E67772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" w:type="pct"/>
            <w:vAlign w:val="center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21 850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65 550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21850</w:t>
            </w: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Pr="001B274C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7" w:type="pct"/>
          </w:tcPr>
          <w:p w:rsidR="00E67772" w:rsidRPr="00E23D3B" w:rsidRDefault="00E67772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Альбумина</w:t>
            </w:r>
          </w:p>
        </w:tc>
        <w:tc>
          <w:tcPr>
            <w:tcW w:w="1457" w:type="pct"/>
          </w:tcPr>
          <w:p w:rsidR="00E67772" w:rsidRPr="00E23D3B" w:rsidRDefault="00E67772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ALB.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реагентной</w:t>
            </w:r>
            <w:proofErr w:type="spell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карусели анализатора и снабжены специальным </w:t>
            </w:r>
            <w:proofErr w:type="gram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штрих-кодом</w:t>
            </w:r>
            <w:proofErr w:type="gram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мультисывороток</w:t>
            </w:r>
            <w:proofErr w:type="spell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380" w:type="pct"/>
            <w:vAlign w:val="center"/>
          </w:tcPr>
          <w:p w:rsidR="00E67772" w:rsidRPr="00E23D3B" w:rsidRDefault="00E67772" w:rsidP="00E23D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Default="00E67772" w:rsidP="00E23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" w:type="pct"/>
            <w:vAlign w:val="center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17 680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53 040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17680</w:t>
            </w:r>
          </w:p>
        </w:tc>
      </w:tr>
      <w:tr w:rsidR="00E67772" w:rsidTr="00E67772">
        <w:trPr>
          <w:trHeight w:val="136"/>
        </w:trPr>
        <w:tc>
          <w:tcPr>
            <w:tcW w:w="4277" w:type="pct"/>
            <w:gridSpan w:val="7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Ручные методики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7772" w:rsidTr="00E67772">
        <w:trPr>
          <w:trHeight w:val="136"/>
        </w:trPr>
        <w:tc>
          <w:tcPr>
            <w:tcW w:w="304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7" w:type="pct"/>
          </w:tcPr>
          <w:p w:rsidR="00E67772" w:rsidRPr="00E23D3B" w:rsidRDefault="00E67772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АТ III. Набор реагентов для </w:t>
            </w:r>
            <w:r w:rsidRPr="002460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определения активности антитромбина III оптическим методом с использованием хромогенного субстрата</w:t>
            </w:r>
          </w:p>
        </w:tc>
        <w:tc>
          <w:tcPr>
            <w:tcW w:w="1457" w:type="pct"/>
          </w:tcPr>
          <w:p w:rsidR="00E67772" w:rsidRPr="00E23D3B" w:rsidRDefault="00E67772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40-200</w:t>
            </w:r>
          </w:p>
        </w:tc>
        <w:tc>
          <w:tcPr>
            <w:tcW w:w="380" w:type="pct"/>
            <w:vAlign w:val="center"/>
          </w:tcPr>
          <w:p w:rsidR="00E67772" w:rsidRPr="00E23D3B" w:rsidRDefault="00E67772" w:rsidP="00E23D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17" w:type="pct"/>
            <w:vAlign w:val="center"/>
          </w:tcPr>
          <w:p w:rsidR="00E67772" w:rsidRDefault="00E67772" w:rsidP="00E23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" w:type="pct"/>
            <w:vAlign w:val="center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</w:t>
            </w:r>
          </w:p>
        </w:tc>
        <w:tc>
          <w:tcPr>
            <w:tcW w:w="428" w:type="pct"/>
            <w:vAlign w:val="center"/>
          </w:tcPr>
          <w:p w:rsidR="00E67772" w:rsidRPr="00246053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108 000</w:t>
            </w:r>
          </w:p>
        </w:tc>
        <w:tc>
          <w:tcPr>
            <w:tcW w:w="723" w:type="pct"/>
          </w:tcPr>
          <w:p w:rsidR="00E67772" w:rsidRDefault="00E67772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D4D1F" w:rsidRDefault="007D4D1F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13A0">
        <w:rPr>
          <w:rFonts w:ascii="Times New Roman" w:hAnsi="Times New Roman" w:cs="Times New Roman"/>
          <w:sz w:val="28"/>
          <w:szCs w:val="28"/>
        </w:rPr>
        <w:t>1.</w:t>
      </w:r>
      <w:r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7D4D1F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</w:r>
      <w:r w:rsidR="007D4D1F">
        <w:rPr>
          <w:rFonts w:ascii="Times New Roman" w:hAnsi="Times New Roman" w:cs="Times New Roman"/>
          <w:sz w:val="28"/>
          <w:szCs w:val="28"/>
        </w:rPr>
        <w:t>Победители: ТОО</w:t>
      </w:r>
      <w:r w:rsidR="007D4D1F" w:rsidRPr="007D4D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D4D1F" w:rsidRPr="007D4D1F">
        <w:rPr>
          <w:rFonts w:ascii="Times New Roman" w:hAnsi="Times New Roman" w:cs="Times New Roman"/>
          <w:sz w:val="28"/>
          <w:szCs w:val="28"/>
        </w:rPr>
        <w:t>ШыгысМедТрейд</w:t>
      </w:r>
      <w:proofErr w:type="spellEnd"/>
      <w:r w:rsidR="007D4D1F" w:rsidRPr="007D4D1F">
        <w:rPr>
          <w:rFonts w:ascii="Times New Roman" w:hAnsi="Times New Roman" w:cs="Times New Roman"/>
          <w:sz w:val="28"/>
          <w:szCs w:val="28"/>
        </w:rPr>
        <w:t>»</w:t>
      </w:r>
      <w:r w:rsidR="007D4D1F" w:rsidRPr="007D4D1F">
        <w:rPr>
          <w:rFonts w:ascii="Times New Roman" w:hAnsi="Times New Roman" w:cs="Times New Roman"/>
          <w:sz w:val="28"/>
          <w:szCs w:val="28"/>
        </w:rPr>
        <w:tab/>
      </w:r>
    </w:p>
    <w:p w:rsidR="00B72F8B" w:rsidRPr="00CA13A0" w:rsidRDefault="007D4D1F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 xml:space="preserve">Ответственное лицо ____________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Чукуева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К.Е</w:t>
      </w:r>
    </w:p>
    <w:p w:rsidR="00B72F8B" w:rsidRDefault="00B72F8B" w:rsidP="00C06ACF">
      <w:pPr>
        <w:ind w:left="-851" w:right="283"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B72F8B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D4D1F"/>
    <w:rsid w:val="008012F5"/>
    <w:rsid w:val="00803937"/>
    <w:rsid w:val="00824D36"/>
    <w:rsid w:val="008424B4"/>
    <w:rsid w:val="00853C45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67772"/>
    <w:rsid w:val="00E733CA"/>
    <w:rsid w:val="00E77B6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6B3F-39DA-481A-92EE-85A30613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3</cp:revision>
  <cp:lastPrinted>2017-10-05T09:06:00Z</cp:lastPrinted>
  <dcterms:created xsi:type="dcterms:W3CDTF">2022-02-25T04:28:00Z</dcterms:created>
  <dcterms:modified xsi:type="dcterms:W3CDTF">2022-02-28T02:56:00Z</dcterms:modified>
</cp:coreProperties>
</file>